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6" w:rsidRDefault="00E16F96" w:rsidP="007D173E">
      <w:pPr>
        <w:spacing w:line="270" w:lineRule="atLeast"/>
        <w:jc w:val="center"/>
        <w:outlineLvl w:val="0"/>
        <w:rPr>
          <w:rFonts w:ascii="Arial" w:eastAsia="Times New Roman" w:hAnsi="Arial" w:cs="Arial"/>
          <w:b/>
          <w:bCs/>
          <w:color w:val="7185C0"/>
          <w:kern w:val="36"/>
          <w:sz w:val="32"/>
          <w:szCs w:val="32"/>
          <w:lang w:eastAsia="pl-PL"/>
        </w:rPr>
      </w:pPr>
    </w:p>
    <w:p w:rsidR="00023F6B" w:rsidRDefault="00023F6B" w:rsidP="007D173E">
      <w:pPr>
        <w:spacing w:line="270" w:lineRule="atLeast"/>
        <w:jc w:val="center"/>
        <w:outlineLvl w:val="0"/>
        <w:rPr>
          <w:rFonts w:ascii="Arial" w:eastAsia="Times New Roman" w:hAnsi="Arial" w:cs="Arial"/>
          <w:b/>
          <w:bCs/>
          <w:color w:val="7185C0"/>
          <w:kern w:val="36"/>
          <w:sz w:val="32"/>
          <w:szCs w:val="32"/>
          <w:lang w:eastAsia="pl-PL"/>
        </w:rPr>
      </w:pPr>
      <w:r w:rsidRPr="00023F6B">
        <w:rPr>
          <w:rFonts w:ascii="Arial" w:eastAsia="Times New Roman" w:hAnsi="Arial" w:cs="Arial"/>
          <w:b/>
          <w:bCs/>
          <w:color w:val="7185C0"/>
          <w:kern w:val="36"/>
          <w:sz w:val="32"/>
          <w:szCs w:val="32"/>
          <w:lang w:eastAsia="pl-PL"/>
        </w:rPr>
        <w:t xml:space="preserve">MATERIAŁ INFORMACYJNY NA TEMAT ZACHOWAŃ </w:t>
      </w:r>
    </w:p>
    <w:p w:rsidR="007D173E" w:rsidRPr="00023F6B" w:rsidRDefault="00023F6B" w:rsidP="007D173E">
      <w:pPr>
        <w:spacing w:line="270" w:lineRule="atLeast"/>
        <w:jc w:val="center"/>
        <w:outlineLvl w:val="0"/>
        <w:rPr>
          <w:rFonts w:ascii="Arial" w:eastAsia="Times New Roman" w:hAnsi="Arial" w:cs="Arial"/>
          <w:b/>
          <w:bCs/>
          <w:color w:val="7185C0"/>
          <w:kern w:val="36"/>
          <w:sz w:val="32"/>
          <w:szCs w:val="32"/>
          <w:lang w:eastAsia="pl-PL"/>
        </w:rPr>
      </w:pPr>
      <w:r w:rsidRPr="00023F6B">
        <w:rPr>
          <w:rFonts w:ascii="Arial" w:eastAsia="Times New Roman" w:hAnsi="Arial" w:cs="Arial"/>
          <w:b/>
          <w:bCs/>
          <w:color w:val="7185C0"/>
          <w:kern w:val="36"/>
          <w:sz w:val="32"/>
          <w:szCs w:val="32"/>
          <w:lang w:eastAsia="pl-PL"/>
        </w:rPr>
        <w:t>W PRZYPADKU ZAMACHU TERRORYSTYCZNEGO</w:t>
      </w:r>
    </w:p>
    <w:p w:rsidR="00E22241" w:rsidRDefault="00E22241" w:rsidP="00023F6B">
      <w:pP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7185C0"/>
          <w:kern w:val="36"/>
          <w:sz w:val="8"/>
          <w:szCs w:val="8"/>
          <w:lang w:eastAsia="pl-PL"/>
        </w:rPr>
      </w:pPr>
    </w:p>
    <w:p w:rsidR="00E16F96" w:rsidRPr="00023F6B" w:rsidRDefault="00E16F96" w:rsidP="00023F6B">
      <w:pP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7185C0"/>
          <w:kern w:val="36"/>
          <w:sz w:val="8"/>
          <w:szCs w:val="8"/>
          <w:lang w:eastAsia="pl-PL"/>
        </w:rPr>
      </w:pPr>
    </w:p>
    <w:p w:rsidR="007D173E" w:rsidRPr="007D173E" w:rsidRDefault="007D173E" w:rsidP="007D173E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3F6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I.  INFORMACJE OGÓLNE DOTYCZĄCE TERRORYZMU</w:t>
      </w:r>
      <w:r w:rsidRPr="00023F6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Terroryzm, to szeroki termin oznaczający użycie siły lub przemocy w stosunku do osób lub własności, w celu:</w:t>
      </w:r>
    </w:p>
    <w:p w:rsidR="007D173E" w:rsidRPr="007D173E" w:rsidRDefault="007D173E" w:rsidP="00E16F96">
      <w:pPr>
        <w:pStyle w:val="Akapitzlist"/>
        <w:numPr>
          <w:ilvl w:val="0"/>
          <w:numId w:val="3"/>
        </w:numPr>
        <w:spacing w:before="120" w:after="120" w:line="360" w:lineRule="auto"/>
        <w:ind w:left="658" w:right="301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zastraszenia, </w:t>
      </w:r>
    </w:p>
    <w:p w:rsidR="007D173E" w:rsidRPr="007D173E" w:rsidRDefault="007D173E" w:rsidP="00E16F96">
      <w:pPr>
        <w:pStyle w:val="Akapitzlist"/>
        <w:numPr>
          <w:ilvl w:val="0"/>
          <w:numId w:val="3"/>
        </w:numPr>
        <w:spacing w:before="120" w:after="120" w:line="360" w:lineRule="auto"/>
        <w:ind w:left="658" w:right="301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przymuszenia, lub </w:t>
      </w:r>
    </w:p>
    <w:p w:rsidR="007D173E" w:rsidRPr="007D173E" w:rsidRDefault="007D173E" w:rsidP="00E16F96">
      <w:pPr>
        <w:pStyle w:val="Akapitzlist"/>
        <w:numPr>
          <w:ilvl w:val="0"/>
          <w:numId w:val="3"/>
        </w:numPr>
        <w:spacing w:before="120" w:after="120" w:line="360" w:lineRule="auto"/>
        <w:ind w:left="658" w:right="301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okupu. </w:t>
      </w:r>
    </w:p>
    <w:p w:rsidR="007D173E" w:rsidRPr="007D173E" w:rsidRDefault="007D173E" w:rsidP="00E16F96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Skutki terroryzmu mogą obejmować znaczną liczbę ofiar, uszkodzenia budynków, zakłócenia w dostępie do podstawowych usług, takich jak: elektryczność, dostawy wody, opieka medyczna, telekomunikacja, komunikacja miejska.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strukturach polskiej Policji funkcjonują pododdziały antyterrorystyczne i komórki minersko-pirotechniczne, specjalnie przygotowywane do tego, aby zapobiegać i stawiać czoła aktom terroru. </w:t>
      </w:r>
    </w:p>
    <w:p w:rsidR="007D173E" w:rsidRPr="007D173E" w:rsidRDefault="007D173E" w:rsidP="007D173E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Najgroźniejszym z możliwych aktów terrorystycznych jest </w:t>
      </w:r>
      <w:r w:rsidRPr="007D1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zamach bombowy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Specyfika zamachu bombowego polega na tym, że nie rozróżnia on „swoich” czy „obcych” – w odróżnieniu od działań terrorystycznych polegających na porwaniu określonego człowieka lub organizacji zamachu na określoną osobę.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przypadku ataku terrorystycznego, szczególnie bombowego w większości przypadków ofiarami są ludzie, którzy nie mają nic wspólnego z działaniami politycznymi! 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Zdarzają się przypadki, że podłożona bomba zostanie ujawniona przed eksplozją. Specjaliści posługują się w tym przypadku terminem </w:t>
      </w:r>
      <w:r w:rsidRPr="007D1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„incydent bombowy”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Właściwe zachowanie w przypadku wystąpienia takiej sytuacji jest niezwykle ważne dla przebiegu zdarzenia, jego skutków i działania specjalistów policyjnych. </w:t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Informacji o zagrożeniu incydentem bombowym nie wolno bagatelizować ani lekceważyć.</w:t>
      </w:r>
      <w:r w:rsidRPr="007D173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br/>
      </w:r>
      <w:r w:rsidRPr="007D173E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br/>
      </w:r>
      <w:r w:rsidRPr="007D173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ZAPAMIĘTAJ!</w:t>
      </w:r>
    </w:p>
    <w:p w:rsidR="007D173E" w:rsidRPr="007D173E" w:rsidRDefault="007D173E" w:rsidP="007D173E">
      <w:pPr>
        <w:pStyle w:val="Akapitzlist"/>
        <w:numPr>
          <w:ilvl w:val="0"/>
          <w:numId w:val="4"/>
        </w:numPr>
        <w:spacing w:after="0" w:line="240" w:lineRule="atLeast"/>
        <w:ind w:righ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Wybuch jest sytuacją nagłą i nieodwracalną; </w:t>
      </w:r>
    </w:p>
    <w:p w:rsidR="007D173E" w:rsidRPr="007D173E" w:rsidRDefault="007D173E" w:rsidP="00023F6B">
      <w:pPr>
        <w:pStyle w:val="Akapitzlist"/>
        <w:numPr>
          <w:ilvl w:val="0"/>
          <w:numId w:val="4"/>
        </w:numPr>
        <w:spacing w:before="100" w:beforeAutospacing="1" w:after="0" w:line="240" w:lineRule="atLeast"/>
        <w:ind w:right="3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17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widzisz „bombę”, to ona „widzi” też ciebie, a to oznacza, że jesteś w polu jej rażenia. </w:t>
      </w:r>
    </w:p>
    <w:p w:rsidR="007D173E" w:rsidRDefault="007D173E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16F96" w:rsidRDefault="00E16F96" w:rsidP="00023F6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D173E" w:rsidRPr="007D173E" w:rsidRDefault="007D173E" w:rsidP="00E16F96">
      <w:pPr>
        <w:pStyle w:val="NormalnyWeb"/>
        <w:spacing w:line="240" w:lineRule="atLeast"/>
        <w:ind w:left="567" w:hanging="567"/>
        <w:jc w:val="both"/>
        <w:rPr>
          <w:rFonts w:ascii="Arial" w:hAnsi="Arial" w:cs="Arial"/>
          <w:color w:val="000000"/>
        </w:rPr>
      </w:pPr>
      <w:r w:rsidRPr="00023F6B">
        <w:rPr>
          <w:rFonts w:ascii="Arial" w:hAnsi="Arial" w:cs="Arial"/>
          <w:b/>
          <w:bCs/>
          <w:color w:val="000000"/>
          <w:sz w:val="28"/>
          <w:szCs w:val="28"/>
        </w:rPr>
        <w:t>II. SYMPTOMY WYSTĄPIENIA ZAGROŻENIA INCYDENTEM BOMBOWYM.</w:t>
      </w:r>
      <w:r w:rsidRPr="00023F6B">
        <w:rPr>
          <w:rFonts w:ascii="Arial" w:hAnsi="Arial" w:cs="Arial"/>
          <w:color w:val="000000"/>
          <w:sz w:val="18"/>
          <w:szCs w:val="18"/>
        </w:rPr>
        <w:br/>
      </w:r>
      <w:r w:rsidRPr="00023F6B">
        <w:rPr>
          <w:rFonts w:ascii="Arial" w:hAnsi="Arial" w:cs="Arial"/>
          <w:color w:val="000000"/>
          <w:sz w:val="16"/>
          <w:szCs w:val="16"/>
        </w:rPr>
        <w:br/>
      </w:r>
      <w:r w:rsidRPr="007D173E">
        <w:rPr>
          <w:rFonts w:ascii="Arial" w:hAnsi="Arial" w:cs="Arial"/>
          <w:b/>
          <w:bCs/>
          <w:color w:val="000000"/>
        </w:rPr>
        <w:t>Podstawową cechą terroryzmu jest to, że nie ma wyraźnych znaków ostrzegawczych o możliwości wystąpienia zamachu lub są one trudno dostrzegalne.</w:t>
      </w:r>
      <w:r w:rsidRPr="007D173E">
        <w:rPr>
          <w:rFonts w:ascii="Arial" w:hAnsi="Arial" w:cs="Arial"/>
          <w:color w:val="000000"/>
        </w:rPr>
        <w:t xml:space="preserve"> Dlatego zwracaj uwagę na to, co dzieje się w najbliższym otoczeniu, np. podczas zakupów, w podróży, podczas uczestnictwa w imprezach masowych, uroczystościach religijnych i innych miejscach publicznych, gdzie przebywa duża liczba ludzi.</w:t>
      </w:r>
    </w:p>
    <w:p w:rsidR="007D173E" w:rsidRPr="007D173E" w:rsidRDefault="007D173E" w:rsidP="007D173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D173E">
        <w:rPr>
          <w:rFonts w:ascii="Arial" w:hAnsi="Arial" w:cs="Arial"/>
          <w:b/>
          <w:bCs/>
          <w:color w:val="000000"/>
        </w:rPr>
        <w:t>Zainteresowania i uwagi wymagają:</w:t>
      </w:r>
    </w:p>
    <w:p w:rsidR="007D173E" w:rsidRPr="007D173E" w:rsidRDefault="007D173E" w:rsidP="007D173E">
      <w:pPr>
        <w:pStyle w:val="NormalnyWeb"/>
        <w:numPr>
          <w:ilvl w:val="0"/>
          <w:numId w:val="13"/>
        </w:numPr>
        <w:spacing w:before="120" w:beforeAutospacing="0" w:after="120" w:afterAutospacing="0" w:line="240" w:lineRule="atLeast"/>
        <w:ind w:right="150"/>
        <w:rPr>
          <w:rFonts w:ascii="Arial" w:hAnsi="Arial" w:cs="Arial"/>
          <w:color w:val="000000"/>
        </w:rPr>
      </w:pPr>
      <w:r w:rsidRPr="007D173E">
        <w:rPr>
          <w:rFonts w:ascii="Arial" w:hAnsi="Arial" w:cs="Arial"/>
          <w:color w:val="000000"/>
        </w:rPr>
        <w:t xml:space="preserve">rzucające się w oczy nietypowe zachowania osób; </w:t>
      </w:r>
    </w:p>
    <w:p w:rsidR="007D173E" w:rsidRPr="007D173E" w:rsidRDefault="007D173E" w:rsidP="007D173E">
      <w:pPr>
        <w:pStyle w:val="NormalnyWeb"/>
        <w:numPr>
          <w:ilvl w:val="0"/>
          <w:numId w:val="13"/>
        </w:numPr>
        <w:spacing w:before="120" w:beforeAutospacing="0" w:after="120" w:afterAutospacing="0" w:line="240" w:lineRule="atLeast"/>
        <w:ind w:right="150"/>
        <w:rPr>
          <w:rFonts w:ascii="Arial" w:hAnsi="Arial" w:cs="Arial"/>
          <w:color w:val="000000"/>
        </w:rPr>
      </w:pPr>
      <w:r w:rsidRPr="007D173E">
        <w:rPr>
          <w:rFonts w:ascii="Arial" w:hAnsi="Arial" w:cs="Arial"/>
          <w:color w:val="000000"/>
        </w:rPr>
        <w:t xml:space="preserve">pozostawione bez opieki przedmioty typu: teczki, paczki, pakunki itp.; </w:t>
      </w:r>
    </w:p>
    <w:p w:rsidR="007D173E" w:rsidRPr="007D173E" w:rsidRDefault="007D173E" w:rsidP="007D173E">
      <w:pPr>
        <w:pStyle w:val="NormalnyWeb"/>
        <w:numPr>
          <w:ilvl w:val="0"/>
          <w:numId w:val="13"/>
        </w:numPr>
        <w:spacing w:before="120" w:beforeAutospacing="0" w:after="120" w:afterAutospacing="0" w:line="240" w:lineRule="atLeast"/>
        <w:ind w:right="150"/>
        <w:rPr>
          <w:rFonts w:ascii="Arial" w:hAnsi="Arial" w:cs="Arial"/>
          <w:color w:val="000000"/>
        </w:rPr>
      </w:pPr>
      <w:r w:rsidRPr="007D173E">
        <w:rPr>
          <w:rFonts w:ascii="Arial" w:hAnsi="Arial" w:cs="Arial"/>
          <w:color w:val="000000"/>
        </w:rPr>
        <w:t xml:space="preserve">osoby ubrane nietypowo do występującej pory roku; </w:t>
      </w:r>
    </w:p>
    <w:p w:rsidR="007D173E" w:rsidRPr="007D173E" w:rsidRDefault="007D173E" w:rsidP="007D173E">
      <w:pPr>
        <w:pStyle w:val="NormalnyWeb"/>
        <w:numPr>
          <w:ilvl w:val="0"/>
          <w:numId w:val="13"/>
        </w:numPr>
        <w:spacing w:before="120" w:beforeAutospacing="0" w:after="120" w:afterAutospacing="0" w:line="240" w:lineRule="atLeast"/>
        <w:ind w:right="-142"/>
        <w:rPr>
          <w:rFonts w:ascii="Arial" w:hAnsi="Arial" w:cs="Arial"/>
          <w:color w:val="000000"/>
        </w:rPr>
      </w:pPr>
      <w:r w:rsidRPr="007D173E">
        <w:rPr>
          <w:rFonts w:ascii="Arial" w:hAnsi="Arial" w:cs="Arial"/>
          <w:color w:val="000000"/>
        </w:rPr>
        <w:t xml:space="preserve">samochody, a w szczególności </w:t>
      </w:r>
      <w:r w:rsidRPr="007D173E">
        <w:rPr>
          <w:rFonts w:ascii="Arial" w:hAnsi="Arial" w:cs="Arial"/>
          <w:b/>
          <w:bCs/>
          <w:color w:val="000000"/>
        </w:rPr>
        <w:t>furgonetki</w:t>
      </w:r>
      <w:r w:rsidRPr="007D173E">
        <w:rPr>
          <w:rFonts w:ascii="Arial" w:hAnsi="Arial" w:cs="Arial"/>
          <w:color w:val="000000"/>
        </w:rPr>
        <w:t xml:space="preserve"> pozostawione w nietypowych miejscach tj. w pobliżu kościołów, synagog, meczetów lub miejsc organizowania imprez masowych, zawodów sportowych i zgromadzeń. </w:t>
      </w:r>
    </w:p>
    <w:p w:rsidR="007D173E" w:rsidRPr="007D173E" w:rsidRDefault="007D173E" w:rsidP="007D173E">
      <w:pPr>
        <w:pStyle w:val="NormalnyWeb"/>
        <w:spacing w:line="240" w:lineRule="atLeast"/>
        <w:rPr>
          <w:rFonts w:ascii="Arial" w:hAnsi="Arial" w:cs="Arial"/>
          <w:color w:val="000000"/>
        </w:rPr>
      </w:pPr>
      <w:r w:rsidRPr="007D173E">
        <w:rPr>
          <w:rFonts w:ascii="Arial" w:hAnsi="Arial" w:cs="Arial"/>
          <w:color w:val="000000"/>
        </w:rPr>
        <w:t xml:space="preserve">Należy jednak pamiętać, że </w:t>
      </w:r>
      <w:r w:rsidRPr="007D173E">
        <w:rPr>
          <w:rFonts w:ascii="Arial" w:hAnsi="Arial" w:cs="Arial"/>
          <w:color w:val="000000"/>
          <w:u w:val="single"/>
        </w:rPr>
        <w:t>terrorysta nie zawsze musi wyróżniać się z tłumu szczególnym wyglądem.</w:t>
      </w:r>
      <w:r w:rsidRPr="007D173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7D173E">
        <w:rPr>
          <w:rFonts w:ascii="Arial" w:hAnsi="Arial" w:cs="Arial"/>
          <w:color w:val="000000"/>
        </w:rPr>
        <w:t>O swoich spostrzeżeniach poinformuj: służby odpowiedzialne za bezpieczeństwo obiektu, Straż Miejską lub Policję (telefony alarmowe – patrz punkt IV).</w:t>
      </w:r>
    </w:p>
    <w:p w:rsidR="007D173E" w:rsidRPr="007D173E" w:rsidRDefault="007D173E" w:rsidP="00E16F96">
      <w:pPr>
        <w:pStyle w:val="NormalnyWeb"/>
        <w:spacing w:before="480" w:beforeAutospacing="0" w:after="0" w:afterAutospacing="0" w:line="240" w:lineRule="atLeast"/>
        <w:rPr>
          <w:rFonts w:ascii="Arial" w:hAnsi="Arial" w:cs="Arial"/>
          <w:color w:val="000000"/>
        </w:rPr>
      </w:pPr>
      <w:r w:rsidRPr="00023F6B">
        <w:rPr>
          <w:rFonts w:ascii="Arial" w:hAnsi="Arial" w:cs="Arial"/>
          <w:b/>
          <w:bCs/>
          <w:color w:val="000000"/>
          <w:sz w:val="28"/>
          <w:szCs w:val="28"/>
        </w:rPr>
        <w:t xml:space="preserve">III. </w:t>
      </w:r>
      <w:r w:rsidR="00023F6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23F6B">
        <w:rPr>
          <w:rFonts w:ascii="Arial" w:hAnsi="Arial" w:cs="Arial"/>
          <w:b/>
          <w:bCs/>
          <w:color w:val="000000"/>
          <w:sz w:val="28"/>
          <w:szCs w:val="28"/>
        </w:rPr>
        <w:t>JAK POSTĘPOWAĆ W SYTUACJACH ZAGROŻENIA INCYDENTEM  BOMBOWYM</w:t>
      </w:r>
      <w:r w:rsidRPr="00023F6B"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E16F96">
        <w:rPr>
          <w:rFonts w:ascii="Arial" w:hAnsi="Arial" w:cs="Arial"/>
          <w:color w:val="000000"/>
        </w:rPr>
        <w:t xml:space="preserve">Oto kilka rad, przygotowanych przez ekspertów z Biura Operacji Antyterrorystycznych Komendy Głównej Policji. </w:t>
      </w:r>
      <w:r w:rsidRPr="00023F6B">
        <w:rPr>
          <w:rFonts w:ascii="Arial" w:hAnsi="Arial" w:cs="Arial"/>
          <w:color w:val="000000"/>
          <w:sz w:val="22"/>
          <w:szCs w:val="22"/>
        </w:rPr>
        <w:br/>
      </w:r>
      <w:r w:rsidRPr="007D173E">
        <w:rPr>
          <w:rFonts w:ascii="Arial" w:hAnsi="Arial" w:cs="Arial"/>
          <w:color w:val="000000"/>
          <w:sz w:val="18"/>
          <w:szCs w:val="18"/>
        </w:rPr>
        <w:br/>
      </w:r>
      <w:r w:rsidRPr="007D173E">
        <w:rPr>
          <w:rFonts w:ascii="Arial" w:hAnsi="Arial" w:cs="Arial"/>
          <w:color w:val="000000"/>
        </w:rPr>
        <w:t>Możesz przygotować się na wypadek powstania tego typu zagrożenia w miejscach użyteczności publicznej:</w:t>
      </w:r>
    </w:p>
    <w:p w:rsidR="00E22241" w:rsidRDefault="007D173E" w:rsidP="00E16F96">
      <w:pPr>
        <w:pStyle w:val="NormalnyWeb"/>
        <w:numPr>
          <w:ilvl w:val="0"/>
          <w:numId w:val="7"/>
        </w:numPr>
        <w:tabs>
          <w:tab w:val="clear" w:pos="1770"/>
          <w:tab w:val="num" w:pos="1980"/>
        </w:tabs>
        <w:spacing w:after="0" w:afterAutospacing="0" w:line="240" w:lineRule="atLeast"/>
        <w:ind w:left="360"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pomyśl, którędy w pośpiechu można się ewakuować z budynku, metra, sklepu lub innych zatłoczonych miejsc. </w:t>
      </w:r>
    </w:p>
    <w:p w:rsidR="007D173E" w:rsidRPr="00E22241" w:rsidRDefault="007D173E" w:rsidP="00E16F96">
      <w:pPr>
        <w:pStyle w:val="NormalnyWeb"/>
        <w:spacing w:before="0" w:beforeAutospacing="0" w:after="0" w:afterAutospacing="0" w:line="240" w:lineRule="atLeast"/>
        <w:ind w:left="360"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color w:val="000000"/>
        </w:rPr>
        <w:t>Zapamiętaj, gdzie znajdują się klatki schodowe i wyjścia ewakuacyjne, a przede wszystkim tzw. drogi ewakuacyjne.</w:t>
      </w:r>
    </w:p>
    <w:p w:rsidR="00E22241" w:rsidRDefault="007D173E" w:rsidP="00E16F96">
      <w:pPr>
        <w:pStyle w:val="NormalnyWeb"/>
        <w:numPr>
          <w:ilvl w:val="0"/>
          <w:numId w:val="7"/>
        </w:numPr>
        <w:tabs>
          <w:tab w:val="clear" w:pos="1770"/>
          <w:tab w:val="num" w:pos="1980"/>
        </w:tabs>
        <w:spacing w:before="120" w:beforeAutospacing="0" w:after="0" w:afterAutospacing="0" w:line="240" w:lineRule="atLeast"/>
        <w:ind w:left="360"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>zwróć uwagę na ciężkie lub łatwo tłukące się przedmioty, które mogą być przesunięte, zrzucone lub zniszczone podczas wybuchu.</w:t>
      </w:r>
    </w:p>
    <w:p w:rsidR="007D173E" w:rsidRPr="00E22241" w:rsidRDefault="007D173E" w:rsidP="00E16F96">
      <w:pPr>
        <w:pStyle w:val="NormalnyWeb"/>
        <w:spacing w:before="0" w:beforeAutospacing="0" w:line="240" w:lineRule="atLeast"/>
        <w:ind w:left="360"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 </w:t>
      </w:r>
      <w:r w:rsidRPr="00E22241">
        <w:rPr>
          <w:rFonts w:ascii="Arial" w:hAnsi="Arial" w:cs="Arial"/>
          <w:b/>
          <w:bCs/>
          <w:color w:val="000000"/>
        </w:rPr>
        <w:t>Zapamiętaj elementy z najbliższego otoczenia.</w:t>
      </w:r>
    </w:p>
    <w:p w:rsidR="007D173E" w:rsidRPr="00E16F96" w:rsidRDefault="007D173E" w:rsidP="00E22241">
      <w:pPr>
        <w:pStyle w:val="NormalnyWeb"/>
        <w:spacing w:line="240" w:lineRule="atLeast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color w:val="000000"/>
        </w:rPr>
        <w:t>Pamiętaj o tym, aby nie przyjmować od obcych osób żadnych pakunków, nie pozostawiać własnego bagażu bez opieki.</w:t>
      </w:r>
      <w:r w:rsidRPr="00E16F9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E16F96">
        <w:rPr>
          <w:rFonts w:ascii="Arial" w:hAnsi="Arial" w:cs="Arial"/>
          <w:color w:val="000000"/>
        </w:rPr>
        <w:t>Jeżeli jesteś osobą, która dowiedziała się o podłożeniu ładunku wybuchowego lub ujawniła przedmiot niewiadomego pochodzenia, co do którego istnieje podejrzenie, że może on stanowić zagrożenie dla osób i mienia, powinieneś natychmiast ten fakt zgłosić:</w:t>
      </w:r>
    </w:p>
    <w:p w:rsidR="007D173E" w:rsidRPr="00E16F96" w:rsidRDefault="007D173E" w:rsidP="00E22241">
      <w:pPr>
        <w:pStyle w:val="NormalnyWeb"/>
        <w:numPr>
          <w:ilvl w:val="0"/>
          <w:numId w:val="14"/>
        </w:numPr>
        <w:spacing w:line="240" w:lineRule="atLeast"/>
        <w:ind w:right="150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color w:val="000000"/>
        </w:rPr>
        <w:lastRenderedPageBreak/>
        <w:t xml:space="preserve">służbom odpowiedzialnym za bezpieczeństwo na tym terenie - w najbliższej jednostce Policji lub Straży Miejskiej, władzom administracyjnym. </w:t>
      </w:r>
    </w:p>
    <w:p w:rsidR="007D173E" w:rsidRPr="00E16F96" w:rsidRDefault="007D173E" w:rsidP="00E16F96">
      <w:pPr>
        <w:pStyle w:val="NormalnyWeb"/>
        <w:spacing w:after="240" w:afterAutospacing="0" w:line="240" w:lineRule="atLeast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b/>
          <w:bCs/>
          <w:color w:val="000000"/>
        </w:rPr>
        <w:t>Informacji takiej nie należy rozpowszechniać, gdyż jej przekazanie osobom trzecim, może doprowadzić do paniki i w konsekwencji utrudnić przeprowadzenie sprawnej ewakuacji osób z zagrożonego</w:t>
      </w:r>
      <w:r w:rsidR="00E22241" w:rsidRPr="00E16F96">
        <w:rPr>
          <w:rFonts w:ascii="Arial" w:hAnsi="Arial" w:cs="Arial"/>
          <w:b/>
          <w:bCs/>
          <w:color w:val="000000"/>
        </w:rPr>
        <w:t xml:space="preserve"> m</w:t>
      </w:r>
      <w:r w:rsidRPr="00E16F96">
        <w:rPr>
          <w:rFonts w:ascii="Arial" w:hAnsi="Arial" w:cs="Arial"/>
          <w:b/>
          <w:bCs/>
          <w:color w:val="000000"/>
        </w:rPr>
        <w:t xml:space="preserve">iejsca. </w:t>
      </w:r>
      <w:r w:rsidRPr="00E16F96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E16F96">
        <w:rPr>
          <w:rFonts w:ascii="Arial" w:hAnsi="Arial" w:cs="Arial"/>
          <w:b/>
          <w:bCs/>
          <w:color w:val="000000"/>
        </w:rPr>
        <w:t>Zawiadamiając Policję staraj się podać następujące informacje:</w:t>
      </w:r>
    </w:p>
    <w:p w:rsidR="007D173E" w:rsidRPr="00E16F96" w:rsidRDefault="007D173E" w:rsidP="00E16F96">
      <w:pPr>
        <w:pStyle w:val="NormalnyWeb"/>
        <w:numPr>
          <w:ilvl w:val="0"/>
          <w:numId w:val="15"/>
        </w:numPr>
        <w:spacing w:before="0" w:beforeAutospacing="0" w:after="0" w:afterAutospacing="0" w:line="480" w:lineRule="auto"/>
        <w:ind w:left="714" w:right="147" w:hanging="357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color w:val="000000"/>
        </w:rPr>
        <w:t xml:space="preserve">rodzaj zagrożenia i źródło informacji o zagrożeniu (informacja telefoniczna, ujawniony podejrzany przedmiot), </w:t>
      </w:r>
    </w:p>
    <w:p w:rsidR="007D173E" w:rsidRPr="00E16F96" w:rsidRDefault="007D173E" w:rsidP="00E16F96">
      <w:pPr>
        <w:pStyle w:val="NormalnyWeb"/>
        <w:numPr>
          <w:ilvl w:val="0"/>
          <w:numId w:val="15"/>
        </w:numPr>
        <w:spacing w:before="0" w:beforeAutospacing="0" w:after="0" w:afterAutospacing="0" w:line="480" w:lineRule="auto"/>
        <w:ind w:left="714" w:right="147" w:hanging="357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color w:val="000000"/>
        </w:rPr>
        <w:t xml:space="preserve">treść rozmowy z osobą przekazującą informację o podłożeniu ładunku wybuchowego, </w:t>
      </w:r>
    </w:p>
    <w:p w:rsidR="007D173E" w:rsidRPr="00E16F96" w:rsidRDefault="007D173E" w:rsidP="00E16F96">
      <w:pPr>
        <w:pStyle w:val="NormalnyWeb"/>
        <w:numPr>
          <w:ilvl w:val="0"/>
          <w:numId w:val="15"/>
        </w:numPr>
        <w:spacing w:before="0" w:beforeAutospacing="0" w:after="0" w:afterAutospacing="0" w:line="480" w:lineRule="auto"/>
        <w:ind w:left="714" w:right="147" w:hanging="357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color w:val="000000"/>
        </w:rPr>
        <w:t xml:space="preserve">numer telefonu, na który przekazano informację o zagrożeniu oraz dokładny czas jej przyjęcia, </w:t>
      </w:r>
    </w:p>
    <w:p w:rsidR="007D173E" w:rsidRPr="00E16F96" w:rsidRDefault="007D173E" w:rsidP="00E16F96">
      <w:pPr>
        <w:pStyle w:val="NormalnyWeb"/>
        <w:numPr>
          <w:ilvl w:val="0"/>
          <w:numId w:val="16"/>
        </w:numPr>
        <w:spacing w:before="0" w:beforeAutospacing="0" w:after="0" w:afterAutospacing="0" w:line="480" w:lineRule="auto"/>
        <w:ind w:left="714" w:right="147" w:hanging="357"/>
        <w:rPr>
          <w:rFonts w:ascii="Arial" w:hAnsi="Arial" w:cs="Arial"/>
          <w:color w:val="000000"/>
        </w:rPr>
      </w:pPr>
      <w:r w:rsidRPr="00E16F96">
        <w:rPr>
          <w:rFonts w:ascii="Arial" w:hAnsi="Arial" w:cs="Arial"/>
          <w:color w:val="000000"/>
        </w:rPr>
        <w:t xml:space="preserve">opis miejsca i wygląd ujawnionego przedmiotu. </w:t>
      </w:r>
    </w:p>
    <w:p w:rsidR="00E16F96" w:rsidRPr="00E16F96" w:rsidRDefault="00E16F96" w:rsidP="00023F6B">
      <w:pPr>
        <w:pStyle w:val="NormalnyWeb"/>
        <w:spacing w:before="0" w:beforeAutospacing="0" w:after="0" w:afterAutospacing="0" w:line="240" w:lineRule="atLeast"/>
        <w:jc w:val="center"/>
        <w:rPr>
          <w:rFonts w:ascii="Arial" w:hAnsi="Arial" w:cs="Arial"/>
          <w:bCs/>
          <w:iCs/>
          <w:color w:val="000000"/>
          <w:sz w:val="12"/>
          <w:szCs w:val="12"/>
        </w:rPr>
      </w:pPr>
    </w:p>
    <w:p w:rsidR="007D173E" w:rsidRPr="00E22241" w:rsidRDefault="007D173E" w:rsidP="00E16F96">
      <w:pPr>
        <w:pStyle w:val="NormalnyWeb"/>
        <w:spacing w:line="240" w:lineRule="atLeast"/>
        <w:jc w:val="center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i/>
          <w:iCs/>
          <w:color w:val="000000"/>
        </w:rPr>
        <w:t>Ogłoszenie alarmu bombowego oraz procedury postępowania w czasie zagrożenia ,,bombowego”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Do czasu przybycia Policji należy w miarę istniejących możliwości zabezpieczyć zagrożone miejsce, zachowując elementarne środki bezpieczeństwa, bez narażania siebie i innych osób na niebezpieczeństwo.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Po przybyciu Policji na miejsce incydentu bombowego, przejmuje ona dalsze kierowanie akcją.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Należy bezwzględnie wykonywać polecenia policjantów.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Przy braku informacji o konkretnym miejscu podłożenia „bomby” użytkownicy pomieszczeń powinni sprawdzić swoje miejsce pracy i jego bezpośrednie otoczenie celem odnalezienia przedmiotów nieznanego pochodzenia.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Podejrzanych przedmiotów NIE WOLNO DOTYKAĆ! O ich lokalizacji należy powiadomić administratora obiektu.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Pomieszczenia ogólnodostępne (korytarze, klatki schodowe, windy, toalety, piwnice, strychy) oraz najbliższe otoczenie zewnętrzne obiektu sprawdzają i przeszukują osoby wyznaczone lub służby odpowiedzialne za bezpieczeństwo w danej instytucji.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Po ogłoszeniu ewakuacji należy zachować spokój i opanowanie, pozwoli to sprawnie i bezpiecznie opuścić zagrożony rejon. </w:t>
      </w:r>
    </w:p>
    <w:p w:rsidR="007D173E" w:rsidRPr="00E22241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Po ogłoszeniu ewakuacji w miejscu twojej pracy należy je opuścić, zabierając rzeczy osobiste (torebki, siatki, nesesery itp.). </w:t>
      </w:r>
    </w:p>
    <w:p w:rsidR="007D173E" w:rsidRDefault="007D173E" w:rsidP="00023F6B">
      <w:pPr>
        <w:pStyle w:val="NormalnyWeb"/>
        <w:numPr>
          <w:ilvl w:val="0"/>
          <w:numId w:val="10"/>
        </w:numPr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  <w:r w:rsidRPr="00E22241">
        <w:rPr>
          <w:rFonts w:ascii="Tahoma" w:hAnsi="Tahoma" w:cs="Tahoma"/>
          <w:color w:val="000000"/>
        </w:rPr>
        <w:t xml:space="preserve">Identyfikacją i rozpoznawaniem zlokalizowanego ładunku wybuchowego oraz jego neutralizacją zajmują się uprawnione i wyspecjalizowane jednostki i komórki organizacyjne Policji. </w:t>
      </w:r>
    </w:p>
    <w:p w:rsidR="00023F6B" w:rsidRPr="00E22241" w:rsidRDefault="00023F6B" w:rsidP="00023F6B">
      <w:pPr>
        <w:pStyle w:val="NormalnyWeb"/>
        <w:spacing w:before="120" w:beforeAutospacing="0" w:line="240" w:lineRule="atLeast"/>
        <w:ind w:left="150" w:right="150"/>
        <w:jc w:val="both"/>
        <w:rPr>
          <w:rFonts w:ascii="Tahoma" w:hAnsi="Tahoma" w:cs="Tahoma"/>
          <w:color w:val="000000"/>
        </w:rPr>
      </w:pPr>
    </w:p>
    <w:p w:rsidR="007D173E" w:rsidRPr="00E22241" w:rsidRDefault="007D173E" w:rsidP="007D173E">
      <w:pPr>
        <w:pStyle w:val="NormalnyWeb"/>
        <w:spacing w:line="240" w:lineRule="atLeast"/>
        <w:jc w:val="center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i/>
          <w:iCs/>
          <w:color w:val="000000"/>
        </w:rPr>
        <w:t>Jak powinieneś zachować się po otrzymaniu informacji o podłożeniu lub groźbie podłożenia "bomby"</w:t>
      </w:r>
    </w:p>
    <w:p w:rsidR="007D173E" w:rsidRPr="00E22241" w:rsidRDefault="007D173E" w:rsidP="00023F6B">
      <w:pPr>
        <w:pStyle w:val="NormalnyWeb"/>
        <w:numPr>
          <w:ilvl w:val="0"/>
          <w:numId w:val="17"/>
        </w:numPr>
        <w:spacing w:before="120" w:beforeAutospacing="0" w:after="0" w:after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Podczas działań, związanych z neutralizacją ,,bomby”, zastosuj się do poleceń Policji. </w:t>
      </w:r>
    </w:p>
    <w:p w:rsidR="007D173E" w:rsidRPr="00E22241" w:rsidRDefault="007D173E" w:rsidP="00023F6B">
      <w:pPr>
        <w:pStyle w:val="NormalnyWeb"/>
        <w:numPr>
          <w:ilvl w:val="0"/>
          <w:numId w:val="17"/>
        </w:numPr>
        <w:spacing w:before="120" w:beforeAutospacing="0" w:after="0" w:after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Ciekawość jest niebezpieczna - jak najszybciej oddal się z miejsca zagrożonego wybuchem. Po drodze informuj o zagrożeniu jak największe grono osób, będących w strefie zagrożonej lub kierujących się w jej stronę. </w:t>
      </w:r>
    </w:p>
    <w:p w:rsidR="007D173E" w:rsidRPr="00E22241" w:rsidRDefault="007D173E" w:rsidP="00023F6B">
      <w:pPr>
        <w:pStyle w:val="NormalnyWeb"/>
        <w:numPr>
          <w:ilvl w:val="0"/>
          <w:numId w:val="17"/>
        </w:numPr>
        <w:spacing w:before="120" w:beforeAutospacing="0" w:after="0" w:after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Po ogłoszeniu alarmu i zarządzeniu ewakuacji w obiektach publicznych, np. supermarketach, halach widowiskowo-sportowych, kinach, niezwłocznie udaj się do wyjścia, zgodnie ze wskazaniami administratora budynku lub wskazaniami upoważnionych osób. </w:t>
      </w:r>
    </w:p>
    <w:p w:rsidR="007D173E" w:rsidRPr="00E22241" w:rsidRDefault="007D173E" w:rsidP="00023F6B">
      <w:pPr>
        <w:pStyle w:val="NormalnyWeb"/>
        <w:numPr>
          <w:ilvl w:val="0"/>
          <w:numId w:val="17"/>
        </w:numPr>
        <w:spacing w:before="120" w:beforeAutospacing="0" w:after="0" w:after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W przypadku włączenia parkingu dla pojazdów w strefę zagrożenia, nie „ratuj” na siłę swojego samochodu – życie jest ważniejsze. </w:t>
      </w:r>
    </w:p>
    <w:p w:rsidR="007D173E" w:rsidRPr="00E22241" w:rsidRDefault="007D173E" w:rsidP="00023F6B">
      <w:pPr>
        <w:pStyle w:val="NormalnyWeb"/>
        <w:numPr>
          <w:ilvl w:val="0"/>
          <w:numId w:val="17"/>
        </w:numPr>
        <w:spacing w:before="120" w:beforeAutospacing="0" w:after="0" w:after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color w:val="000000"/>
        </w:rPr>
        <w:t xml:space="preserve">Powyższe procedury obowiązują także we wszystkich rodzajach transportu publicznego. </w:t>
      </w:r>
    </w:p>
    <w:p w:rsidR="00E16F96" w:rsidRPr="00E16F96" w:rsidRDefault="00E16F96" w:rsidP="00023F6B">
      <w:pPr>
        <w:pStyle w:val="NormalnyWeb"/>
        <w:spacing w:line="240" w:lineRule="atLeast"/>
        <w:jc w:val="center"/>
        <w:rPr>
          <w:rFonts w:ascii="Arial Black" w:hAnsi="Arial Black" w:cs="Arial"/>
          <w:b/>
          <w:bCs/>
          <w:color w:val="000000"/>
        </w:rPr>
      </w:pPr>
    </w:p>
    <w:p w:rsidR="007D173E" w:rsidRPr="00023F6B" w:rsidRDefault="007D173E" w:rsidP="00023F6B">
      <w:pPr>
        <w:pStyle w:val="NormalnyWeb"/>
        <w:spacing w:line="240" w:lineRule="atLeast"/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023F6B">
        <w:rPr>
          <w:rFonts w:ascii="Arial Black" w:hAnsi="Arial Black" w:cs="Arial"/>
          <w:b/>
          <w:bCs/>
          <w:color w:val="000000"/>
          <w:sz w:val="28"/>
          <w:szCs w:val="28"/>
        </w:rPr>
        <w:t>PODSUMOWUJĄC - PAMIĘTAJ</w:t>
      </w:r>
    </w:p>
    <w:p w:rsidR="007D173E" w:rsidRPr="00E22241" w:rsidRDefault="007D173E" w:rsidP="00023F6B">
      <w:pPr>
        <w:pStyle w:val="NormalnyWeb"/>
        <w:numPr>
          <w:ilvl w:val="0"/>
          <w:numId w:val="18"/>
        </w:numPr>
        <w:spacing w:before="120" w:before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color w:val="000000"/>
        </w:rPr>
        <w:t>Zachowaj spokój i zorientuj się jak bezpiecznie opuścić niebezpieczną strefę;</w:t>
      </w:r>
      <w:r w:rsidRPr="00E22241">
        <w:rPr>
          <w:rFonts w:ascii="Arial" w:hAnsi="Arial" w:cs="Arial"/>
          <w:color w:val="000000"/>
        </w:rPr>
        <w:t xml:space="preserve"> </w:t>
      </w:r>
    </w:p>
    <w:p w:rsidR="007D173E" w:rsidRPr="00E22241" w:rsidRDefault="007D173E" w:rsidP="00023F6B">
      <w:pPr>
        <w:pStyle w:val="NormalnyWeb"/>
        <w:numPr>
          <w:ilvl w:val="0"/>
          <w:numId w:val="18"/>
        </w:numPr>
        <w:spacing w:before="120" w:before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color w:val="000000"/>
        </w:rPr>
        <w:t>Zawsze stosuj się do poleceń osób kierujących akcją ewakuacyjną lub ratowniczą;</w:t>
      </w:r>
      <w:r w:rsidRPr="00E22241">
        <w:rPr>
          <w:rFonts w:ascii="Arial" w:hAnsi="Arial" w:cs="Arial"/>
          <w:color w:val="000000"/>
        </w:rPr>
        <w:t xml:space="preserve"> </w:t>
      </w:r>
    </w:p>
    <w:p w:rsidR="007D173E" w:rsidRPr="00E22241" w:rsidRDefault="007D173E" w:rsidP="00023F6B">
      <w:pPr>
        <w:pStyle w:val="NormalnyWeb"/>
        <w:numPr>
          <w:ilvl w:val="0"/>
          <w:numId w:val="18"/>
        </w:numPr>
        <w:spacing w:before="120" w:before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color w:val="000000"/>
        </w:rPr>
        <w:t>Jeżeli nie podjęto działań zapobiegawczych powiadom stosowne służby;</w:t>
      </w:r>
      <w:r w:rsidRPr="00E22241">
        <w:rPr>
          <w:rFonts w:ascii="Arial" w:hAnsi="Arial" w:cs="Arial"/>
          <w:color w:val="000000"/>
        </w:rPr>
        <w:t xml:space="preserve"> </w:t>
      </w:r>
    </w:p>
    <w:p w:rsidR="007D173E" w:rsidRPr="00E22241" w:rsidRDefault="007D173E" w:rsidP="00023F6B">
      <w:pPr>
        <w:pStyle w:val="NormalnyWeb"/>
        <w:numPr>
          <w:ilvl w:val="0"/>
          <w:numId w:val="18"/>
        </w:numPr>
        <w:spacing w:before="120" w:beforeAutospacing="0" w:line="240" w:lineRule="atLeast"/>
        <w:ind w:right="150"/>
        <w:rPr>
          <w:rFonts w:ascii="Arial" w:hAnsi="Arial" w:cs="Arial"/>
          <w:color w:val="000000"/>
        </w:rPr>
      </w:pPr>
      <w:r w:rsidRPr="00E22241">
        <w:rPr>
          <w:rFonts w:ascii="Arial" w:hAnsi="Arial" w:cs="Arial"/>
          <w:b/>
          <w:bCs/>
          <w:color w:val="000000"/>
        </w:rPr>
        <w:t xml:space="preserve">Nigdy nie dotykaj podejrzanych przedmiotów niewiadomego pochodzenia pozostawionych bez opieki. </w:t>
      </w:r>
    </w:p>
    <w:p w:rsidR="00E22241" w:rsidRPr="00E22241" w:rsidRDefault="00E22241" w:rsidP="00E22241">
      <w:pPr>
        <w:pStyle w:val="NormalnyWeb"/>
        <w:spacing w:line="240" w:lineRule="atLeast"/>
        <w:ind w:left="720" w:right="150"/>
        <w:rPr>
          <w:rFonts w:ascii="Arial" w:hAnsi="Arial" w:cs="Arial"/>
          <w:color w:val="000000"/>
        </w:rPr>
      </w:pPr>
    </w:p>
    <w:p w:rsidR="007D173E" w:rsidRPr="00023F6B" w:rsidRDefault="007D173E" w:rsidP="007D173E">
      <w:pPr>
        <w:pStyle w:val="NormalnyWeb"/>
        <w:spacing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23F6B">
        <w:rPr>
          <w:rFonts w:ascii="Arial" w:hAnsi="Arial" w:cs="Arial"/>
          <w:b/>
          <w:bCs/>
          <w:color w:val="000000"/>
          <w:sz w:val="28"/>
          <w:szCs w:val="28"/>
        </w:rPr>
        <w:t>IV. INFORMACJA NA TEMAT TELEFONÓW ALARMOWYCH</w:t>
      </w:r>
    </w:p>
    <w:p w:rsidR="007D173E" w:rsidRPr="00023F6B" w:rsidRDefault="007D173E" w:rsidP="00023F6B">
      <w:pPr>
        <w:pStyle w:val="NormalnyWeb"/>
        <w:spacing w:before="120" w:beforeAutospacing="0" w:after="120" w:afterAutospacing="0" w:line="360" w:lineRule="auto"/>
        <w:rPr>
          <w:rFonts w:ascii="Arial" w:hAnsi="Arial" w:cs="Arial"/>
          <w:color w:val="000000"/>
        </w:rPr>
      </w:pPr>
      <w:r w:rsidRPr="00023F6B">
        <w:rPr>
          <w:rFonts w:ascii="Arial" w:hAnsi="Arial" w:cs="Arial"/>
          <w:b/>
          <w:bCs/>
          <w:color w:val="000000"/>
        </w:rPr>
        <w:t>999</w:t>
      </w:r>
      <w:r w:rsidRPr="00023F6B">
        <w:rPr>
          <w:rFonts w:ascii="Arial" w:hAnsi="Arial" w:cs="Arial"/>
          <w:color w:val="000000"/>
        </w:rPr>
        <w:t xml:space="preserve"> – Pogotowie Ratunkowe,</w:t>
      </w:r>
      <w:r w:rsidRPr="00023F6B">
        <w:rPr>
          <w:rFonts w:ascii="Arial" w:hAnsi="Arial" w:cs="Arial"/>
          <w:color w:val="000000"/>
        </w:rPr>
        <w:br/>
      </w:r>
      <w:r w:rsidRPr="00023F6B">
        <w:rPr>
          <w:rFonts w:ascii="Arial" w:hAnsi="Arial" w:cs="Arial"/>
          <w:b/>
          <w:bCs/>
          <w:color w:val="000000"/>
        </w:rPr>
        <w:t>998</w:t>
      </w:r>
      <w:r w:rsidRPr="00023F6B">
        <w:rPr>
          <w:rFonts w:ascii="Arial" w:hAnsi="Arial" w:cs="Arial"/>
          <w:color w:val="000000"/>
        </w:rPr>
        <w:t xml:space="preserve"> – Straż Pożarna,</w:t>
      </w:r>
      <w:r w:rsidRPr="00023F6B">
        <w:rPr>
          <w:rFonts w:ascii="Arial" w:hAnsi="Arial" w:cs="Arial"/>
          <w:color w:val="000000"/>
        </w:rPr>
        <w:br/>
      </w:r>
      <w:r w:rsidRPr="00023F6B">
        <w:rPr>
          <w:rFonts w:ascii="Arial" w:hAnsi="Arial" w:cs="Arial"/>
          <w:b/>
          <w:bCs/>
          <w:color w:val="000000"/>
        </w:rPr>
        <w:t>997</w:t>
      </w:r>
      <w:r w:rsidRPr="00023F6B">
        <w:rPr>
          <w:rFonts w:ascii="Arial" w:hAnsi="Arial" w:cs="Arial"/>
          <w:color w:val="000000"/>
        </w:rPr>
        <w:t xml:space="preserve"> – Policja,</w:t>
      </w:r>
      <w:r w:rsidRPr="00023F6B">
        <w:rPr>
          <w:rFonts w:ascii="Arial" w:hAnsi="Arial" w:cs="Arial"/>
          <w:color w:val="000000"/>
        </w:rPr>
        <w:br/>
      </w:r>
      <w:r w:rsidRPr="00023F6B">
        <w:rPr>
          <w:rFonts w:ascii="Arial" w:hAnsi="Arial" w:cs="Arial"/>
          <w:b/>
          <w:bCs/>
          <w:color w:val="000000"/>
        </w:rPr>
        <w:t xml:space="preserve">9287 </w:t>
      </w:r>
      <w:r w:rsidRPr="00023F6B">
        <w:rPr>
          <w:rFonts w:ascii="Arial" w:hAnsi="Arial" w:cs="Arial"/>
          <w:color w:val="000000"/>
        </w:rPr>
        <w:t>– Wojewódzkie Centra Zarządzania Kryzysowego,</w:t>
      </w:r>
      <w:r w:rsidRPr="00023F6B">
        <w:rPr>
          <w:rFonts w:ascii="Arial" w:hAnsi="Arial" w:cs="Arial"/>
          <w:color w:val="000000"/>
        </w:rPr>
        <w:br/>
      </w:r>
      <w:r w:rsidRPr="00023F6B">
        <w:rPr>
          <w:rFonts w:ascii="Arial" w:hAnsi="Arial" w:cs="Arial"/>
          <w:b/>
          <w:bCs/>
          <w:color w:val="000000"/>
        </w:rPr>
        <w:t>112</w:t>
      </w:r>
      <w:r w:rsidRPr="00023F6B">
        <w:rPr>
          <w:rFonts w:ascii="Arial" w:hAnsi="Arial" w:cs="Arial"/>
          <w:color w:val="000000"/>
        </w:rPr>
        <w:t xml:space="preserve"> – telefon alarmowy dla użytkowników telefonów komórkowych,</w:t>
      </w:r>
      <w:r w:rsidRPr="00023F6B">
        <w:rPr>
          <w:rFonts w:ascii="Arial" w:hAnsi="Arial" w:cs="Arial"/>
          <w:color w:val="000000"/>
        </w:rPr>
        <w:br/>
      </w:r>
      <w:r w:rsidRPr="00023F6B">
        <w:rPr>
          <w:rFonts w:ascii="Arial" w:hAnsi="Arial" w:cs="Arial"/>
          <w:b/>
          <w:bCs/>
          <w:color w:val="000000"/>
        </w:rPr>
        <w:t>0 800 120 226</w:t>
      </w:r>
      <w:r w:rsidRPr="00023F6B">
        <w:rPr>
          <w:rFonts w:ascii="Arial" w:hAnsi="Arial" w:cs="Arial"/>
          <w:color w:val="000000"/>
        </w:rPr>
        <w:t xml:space="preserve"> – infolinia Policji (połączenie bezpłatne).</w:t>
      </w:r>
    </w:p>
    <w:p w:rsidR="00E22241" w:rsidRDefault="00E22241" w:rsidP="00E22241">
      <w:pPr>
        <w:pStyle w:val="NormalnyWeb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63C4F" w:rsidRDefault="00E22241" w:rsidP="00E16F96">
      <w:pPr>
        <w:pStyle w:val="NormalnyWeb"/>
        <w:spacing w:line="240" w:lineRule="atLeast"/>
      </w:pPr>
      <w:r>
        <w:rPr>
          <w:rFonts w:ascii="Arial" w:hAnsi="Arial" w:cs="Arial"/>
          <w:color w:val="000000"/>
          <w:sz w:val="22"/>
          <w:szCs w:val="22"/>
        </w:rPr>
        <w:t>Mat</w:t>
      </w:r>
      <w:r w:rsidR="009349E3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riał pochodzi </w:t>
      </w:r>
      <w:r w:rsidR="009349E3">
        <w:rPr>
          <w:rFonts w:ascii="Arial" w:hAnsi="Arial" w:cs="Arial"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color w:val="000000"/>
          <w:sz w:val="22"/>
          <w:szCs w:val="22"/>
        </w:rPr>
        <w:t xml:space="preserve">opracowania KG Policji zamieszczonego na stronie internetowej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MSWiA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5" w:history="1">
        <w:r w:rsidR="009349E3" w:rsidRPr="00A85D0A">
          <w:rPr>
            <w:rStyle w:val="Hipercze"/>
            <w:rFonts w:ascii="Arial" w:hAnsi="Arial" w:cs="Arial"/>
            <w:sz w:val="22"/>
            <w:szCs w:val="22"/>
          </w:rPr>
          <w:t>http://www.msw.gov.pl/portal/pl/71/68/</w:t>
        </w:r>
      </w:hyperlink>
      <w:r w:rsidR="009349E3">
        <w:rPr>
          <w:rFonts w:ascii="Arial" w:hAnsi="Arial" w:cs="Arial"/>
          <w:color w:val="000000"/>
          <w:sz w:val="22"/>
          <w:szCs w:val="22"/>
        </w:rPr>
        <w:t xml:space="preserve"> )</w:t>
      </w:r>
    </w:p>
    <w:sectPr w:rsidR="00363C4F" w:rsidSect="00023F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in;height:3in" o:bullet="t"/>
    </w:pict>
  </w:numPicBullet>
  <w:numPicBullet w:numPicBulletId="1">
    <w:pict>
      <v:shape id="_x0000_i1198" type="#_x0000_t75" style="width:3in;height:3in" o:bullet="t"/>
    </w:pict>
  </w:numPicBullet>
  <w:numPicBullet w:numPicBulletId="2">
    <w:pict>
      <v:shape id="_x0000_i1199" type="#_x0000_t75" style="width:3in;height:3in" o:bullet="t"/>
    </w:pict>
  </w:numPicBullet>
  <w:numPicBullet w:numPicBulletId="3">
    <w:pict>
      <v:shape id="_x0000_i1200" type="#_x0000_t75" style="width:3in;height:3in" o:bullet="t"/>
    </w:pict>
  </w:numPicBullet>
  <w:numPicBullet w:numPicBulletId="4">
    <w:pict>
      <v:shape id="_x0000_i1201" type="#_x0000_t75" style="width:3in;height:3in" o:bullet="t"/>
    </w:pict>
  </w:numPicBullet>
  <w:numPicBullet w:numPicBulletId="5">
    <w:pict>
      <v:shape id="_x0000_i1202" type="#_x0000_t75" style="width:3in;height:3in" o:bullet="t"/>
    </w:pict>
  </w:numPicBullet>
  <w:numPicBullet w:numPicBulletId="6">
    <w:pict>
      <v:shape id="_x0000_i1203" type="#_x0000_t75" style="width:3in;height:3in" o:bullet="t"/>
    </w:pict>
  </w:numPicBullet>
  <w:numPicBullet w:numPicBulletId="7">
    <w:pict>
      <v:shape id="_x0000_i1204" type="#_x0000_t75" style="width:3in;height:3in" o:bullet="t"/>
    </w:pict>
  </w:numPicBullet>
  <w:numPicBullet w:numPicBulletId="8">
    <w:pict>
      <v:shape id="_x0000_i1205" type="#_x0000_t75" style="width:3in;height:3in" o:bullet="t"/>
    </w:pict>
  </w:numPicBullet>
  <w:abstractNum w:abstractNumId="0">
    <w:nsid w:val="032553DF"/>
    <w:multiLevelType w:val="multilevel"/>
    <w:tmpl w:val="C40CBC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2E96"/>
    <w:multiLevelType w:val="multilevel"/>
    <w:tmpl w:val="BB2E66B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C1DDD"/>
    <w:multiLevelType w:val="multilevel"/>
    <w:tmpl w:val="B0BCAF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60D5E"/>
    <w:multiLevelType w:val="hybridMultilevel"/>
    <w:tmpl w:val="F722747C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9E27AEC"/>
    <w:multiLevelType w:val="multilevel"/>
    <w:tmpl w:val="1F6856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70C"/>
    <w:multiLevelType w:val="hybridMultilevel"/>
    <w:tmpl w:val="680C1900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39A24330"/>
    <w:multiLevelType w:val="multilevel"/>
    <w:tmpl w:val="ABE63E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B0334"/>
    <w:multiLevelType w:val="multilevel"/>
    <w:tmpl w:val="435C8B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C48FC"/>
    <w:multiLevelType w:val="hybridMultilevel"/>
    <w:tmpl w:val="3A08BF3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3F96FFA"/>
    <w:multiLevelType w:val="multilevel"/>
    <w:tmpl w:val="3FA63C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C1583"/>
    <w:multiLevelType w:val="multilevel"/>
    <w:tmpl w:val="F9C6B74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B777B"/>
    <w:multiLevelType w:val="multilevel"/>
    <w:tmpl w:val="11C28D5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A78ED"/>
    <w:multiLevelType w:val="multilevel"/>
    <w:tmpl w:val="F138B74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4121B"/>
    <w:multiLevelType w:val="multilevel"/>
    <w:tmpl w:val="8164603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269E1"/>
    <w:multiLevelType w:val="multilevel"/>
    <w:tmpl w:val="4C1AE7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43D81"/>
    <w:multiLevelType w:val="multilevel"/>
    <w:tmpl w:val="9944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53860"/>
    <w:multiLevelType w:val="hybridMultilevel"/>
    <w:tmpl w:val="DDCE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547E3"/>
    <w:multiLevelType w:val="multilevel"/>
    <w:tmpl w:val="4772579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B7D8A"/>
    <w:multiLevelType w:val="multilevel"/>
    <w:tmpl w:val="B0CE58C2"/>
    <w:lvl w:ilvl="0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18"/>
  </w:num>
  <w:num w:numId="8">
    <w:abstractNumId w:val="13"/>
  </w:num>
  <w:num w:numId="9">
    <w:abstractNumId w:val="11"/>
  </w:num>
  <w:num w:numId="10">
    <w:abstractNumId w:val="15"/>
  </w:num>
  <w:num w:numId="11">
    <w:abstractNumId w:val="17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73E"/>
    <w:rsid w:val="00023F6B"/>
    <w:rsid w:val="00363C4F"/>
    <w:rsid w:val="00453286"/>
    <w:rsid w:val="007D173E"/>
    <w:rsid w:val="009349E3"/>
    <w:rsid w:val="00E16F96"/>
    <w:rsid w:val="00E22241"/>
    <w:rsid w:val="00F1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4F"/>
  </w:style>
  <w:style w:type="paragraph" w:styleId="Nagwek1">
    <w:name w:val="heading 1"/>
    <w:basedOn w:val="Normalny"/>
    <w:link w:val="Nagwek1Znak"/>
    <w:uiPriority w:val="9"/>
    <w:qFormat/>
    <w:rsid w:val="007D173E"/>
    <w:pPr>
      <w:spacing w:after="0" w:line="270" w:lineRule="atLeast"/>
      <w:outlineLvl w:val="0"/>
    </w:pPr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73E"/>
    <w:rPr>
      <w:rFonts w:ascii="Arial" w:eastAsia="Times New Roman" w:hAnsi="Arial" w:cs="Arial"/>
      <w:b/>
      <w:bCs/>
      <w:color w:val="7185C0"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17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558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4571358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2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6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274750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w.gov.pl/portal/pl/71/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6</cp:revision>
  <dcterms:created xsi:type="dcterms:W3CDTF">2012-05-04T10:15:00Z</dcterms:created>
  <dcterms:modified xsi:type="dcterms:W3CDTF">2012-05-21T11:11:00Z</dcterms:modified>
</cp:coreProperties>
</file>